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FE1" w:rsidRDefault="00002FE1" w:rsidP="00166E40">
      <w:pPr>
        <w:spacing w:after="0" w:line="480" w:lineRule="auto"/>
        <w:jc w:val="center"/>
        <w:rPr>
          <w:rFonts w:ascii="Times New Roman" w:hAnsi="Times New Roman" w:cs="Times New Roman"/>
          <w:b/>
          <w:sz w:val="24"/>
          <w:szCs w:val="24"/>
          <w:lang w:val="en-US"/>
        </w:rPr>
      </w:pPr>
      <w:bookmarkStart w:id="0" w:name="_GoBack"/>
      <w:bookmarkEnd w:id="0"/>
    </w:p>
    <w:p w:rsidR="00002FE1" w:rsidRDefault="00002FE1" w:rsidP="00166E40">
      <w:pPr>
        <w:spacing w:after="0" w:line="480" w:lineRule="auto"/>
        <w:jc w:val="center"/>
        <w:rPr>
          <w:rFonts w:ascii="Times New Roman" w:hAnsi="Times New Roman" w:cs="Times New Roman"/>
          <w:b/>
          <w:sz w:val="24"/>
          <w:szCs w:val="24"/>
          <w:lang w:val="en-US"/>
        </w:rPr>
      </w:pPr>
    </w:p>
    <w:p w:rsidR="00002FE1" w:rsidRDefault="00002FE1" w:rsidP="00166E40">
      <w:pPr>
        <w:spacing w:after="0" w:line="480" w:lineRule="auto"/>
        <w:jc w:val="center"/>
        <w:rPr>
          <w:rFonts w:ascii="Times New Roman" w:hAnsi="Times New Roman" w:cs="Times New Roman"/>
          <w:b/>
          <w:sz w:val="24"/>
          <w:szCs w:val="24"/>
          <w:lang w:val="en-US"/>
        </w:rPr>
      </w:pPr>
    </w:p>
    <w:p w:rsidR="000E023D" w:rsidRDefault="000E023D" w:rsidP="00166E40">
      <w:pPr>
        <w:spacing w:after="0" w:line="480" w:lineRule="auto"/>
        <w:jc w:val="center"/>
        <w:rPr>
          <w:rFonts w:ascii="Times New Roman" w:hAnsi="Times New Roman" w:cs="Times New Roman"/>
          <w:b/>
          <w:sz w:val="24"/>
          <w:szCs w:val="24"/>
          <w:lang w:val="en-US"/>
        </w:rPr>
      </w:pPr>
    </w:p>
    <w:p w:rsidR="000E023D" w:rsidRDefault="000E023D" w:rsidP="00166E40">
      <w:pPr>
        <w:spacing w:after="0" w:line="480" w:lineRule="auto"/>
        <w:jc w:val="center"/>
        <w:rPr>
          <w:rFonts w:ascii="Times New Roman" w:hAnsi="Times New Roman" w:cs="Times New Roman"/>
          <w:b/>
          <w:sz w:val="24"/>
          <w:szCs w:val="24"/>
          <w:lang w:val="en-US"/>
        </w:rPr>
      </w:pPr>
    </w:p>
    <w:p w:rsidR="00002FE1" w:rsidRDefault="00CA4846" w:rsidP="00166E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Articles Summary</w:t>
      </w:r>
    </w:p>
    <w:p w:rsidR="00002FE1" w:rsidRDefault="00CA4846" w:rsidP="00166E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02FE1" w:rsidRDefault="00CA4846" w:rsidP="00166E40">
      <w:pPr>
        <w:spacing w:after="0" w:line="480" w:lineRule="auto"/>
        <w:jc w:val="center"/>
        <w:rPr>
          <w:rFonts w:ascii="Times New Roman" w:hAnsi="Times New Roman" w:cs="Times New Roman"/>
          <w:b/>
          <w:sz w:val="24"/>
          <w:szCs w:val="24"/>
          <w:lang w:val="en-US"/>
        </w:rPr>
      </w:pPr>
      <w:r>
        <w:rPr>
          <w:rFonts w:ascii="Times New Roman" w:hAnsi="Times New Roman" w:cs="Times New Roman"/>
          <w:sz w:val="24"/>
          <w:szCs w:val="24"/>
        </w:rPr>
        <w:t xml:space="preserve">Institutional Affiliation </w:t>
      </w:r>
    </w:p>
    <w:p w:rsidR="00002FE1" w:rsidRDefault="00002FE1" w:rsidP="00166E40">
      <w:pPr>
        <w:spacing w:after="0" w:line="480" w:lineRule="auto"/>
        <w:jc w:val="center"/>
        <w:rPr>
          <w:rFonts w:ascii="Times New Roman" w:hAnsi="Times New Roman" w:cs="Times New Roman"/>
          <w:b/>
          <w:sz w:val="24"/>
          <w:szCs w:val="24"/>
          <w:lang w:val="en-US"/>
        </w:rPr>
      </w:pPr>
    </w:p>
    <w:p w:rsidR="00002FE1" w:rsidRDefault="00002FE1"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B83ABE" w:rsidRDefault="00B83ABE" w:rsidP="00EE760F">
      <w:pPr>
        <w:spacing w:after="0" w:line="480" w:lineRule="auto"/>
        <w:rPr>
          <w:rFonts w:ascii="Times New Roman" w:hAnsi="Times New Roman" w:cs="Times New Roman"/>
          <w:b/>
          <w:sz w:val="24"/>
          <w:szCs w:val="24"/>
          <w:lang w:val="en-US"/>
        </w:rPr>
      </w:pPr>
    </w:p>
    <w:p w:rsidR="00B83ABE" w:rsidRDefault="00B83ABE" w:rsidP="00166E40">
      <w:pPr>
        <w:spacing w:after="0" w:line="480" w:lineRule="auto"/>
        <w:jc w:val="center"/>
        <w:rPr>
          <w:rFonts w:ascii="Times New Roman" w:hAnsi="Times New Roman" w:cs="Times New Roman"/>
          <w:b/>
          <w:sz w:val="24"/>
          <w:szCs w:val="24"/>
          <w:lang w:val="en-US"/>
        </w:rPr>
      </w:pPr>
    </w:p>
    <w:p w:rsidR="004B393E" w:rsidRPr="00E572DA" w:rsidRDefault="00CA4846" w:rsidP="00166E40">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Article One: </w:t>
      </w:r>
      <w:r w:rsidR="00AA2C22" w:rsidRPr="00E572DA">
        <w:rPr>
          <w:rFonts w:ascii="Times New Roman" w:hAnsi="Times New Roman" w:cs="Times New Roman"/>
          <w:b/>
          <w:sz w:val="24"/>
          <w:szCs w:val="24"/>
          <w:lang w:val="en-US"/>
        </w:rPr>
        <w:t>Sport and Leisure in Post-Confederation Canada</w:t>
      </w:r>
    </w:p>
    <w:p w:rsidR="001078D4" w:rsidRDefault="00CA4846" w:rsidP="00166E4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article by Robin Anderson is about how sports and the spending of leisure evolved in Canada. The report </w:t>
      </w:r>
      <w:r>
        <w:rPr>
          <w:rFonts w:ascii="Times New Roman" w:hAnsi="Times New Roman" w:cs="Times New Roman"/>
          <w:sz w:val="24"/>
          <w:szCs w:val="24"/>
          <w:lang w:val="en-US"/>
        </w:rPr>
        <w:t>pinpoints how sports scholars conclude that social sports hegemony works to favor some activities while others sap. The notion has defined Canada's middle-class understanding of appropriate organized games was sexualized and also racialized. Montreal's Ang</w:t>
      </w:r>
      <w:r>
        <w:rPr>
          <w:rFonts w:ascii="Times New Roman" w:hAnsi="Times New Roman" w:cs="Times New Roman"/>
          <w:sz w:val="24"/>
          <w:szCs w:val="24"/>
          <w:lang w:val="en-US"/>
        </w:rPr>
        <w:t>lophone middle-class men were behind explaining the enduring structures and practices of organized sports in Canada. They drafted rules, proposed the field's preferred standard, formed sports organizations, and even the sports calendar. Non-Anglo groups fo</w:t>
      </w:r>
      <w:r>
        <w:rPr>
          <w:rFonts w:ascii="Times New Roman" w:hAnsi="Times New Roman" w:cs="Times New Roman"/>
          <w:sz w:val="24"/>
          <w:szCs w:val="24"/>
          <w:lang w:val="en-US"/>
        </w:rPr>
        <w:t>und it challenging to engage in their sports and leisure activities in the dominant sports culture. Also, organized sports were considered men's things during the 19</w:t>
      </w:r>
      <w:r w:rsidRPr="001078D4">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century.</w:t>
      </w:r>
    </w:p>
    <w:p w:rsidR="001078D4" w:rsidRDefault="00CA4846" w:rsidP="00166E4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The article also reveals that spectator sports are historically associated wit</w:t>
      </w:r>
      <w:r>
        <w:rPr>
          <w:rFonts w:ascii="Times New Roman" w:hAnsi="Times New Roman" w:cs="Times New Roman"/>
          <w:sz w:val="24"/>
          <w:szCs w:val="24"/>
          <w:lang w:val="en-US"/>
        </w:rPr>
        <w:t>h sports' symbolic value, which is closely associated with professionalism and urbanization. In the 20</w:t>
      </w:r>
      <w:r w:rsidRPr="001078D4">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century, Canada had a deeply established portion of "following your team," which helped drive professional sports growth. Another element that comes up</w:t>
      </w:r>
      <w:r>
        <w:rPr>
          <w:rFonts w:ascii="Times New Roman" w:hAnsi="Times New Roman" w:cs="Times New Roman"/>
          <w:sz w:val="24"/>
          <w:szCs w:val="24"/>
          <w:lang w:val="en-US"/>
        </w:rPr>
        <w:t xml:space="preserve"> is the high interest in ice hockey in Canada. Canadians have a higher affinity for hockey than any other sport, including the Olympic Games. Hockey has formed a spirit of Canadian nationalism. Whenever the Canadian teams play, most of the citizens glue th</w:t>
      </w:r>
      <w:r>
        <w:rPr>
          <w:rFonts w:ascii="Times New Roman" w:hAnsi="Times New Roman" w:cs="Times New Roman"/>
          <w:sz w:val="24"/>
          <w:szCs w:val="24"/>
          <w:lang w:val="en-US"/>
        </w:rPr>
        <w:t>emselves to the television to cheer their team.</w:t>
      </w:r>
    </w:p>
    <w:p w:rsidR="001078D4" w:rsidRDefault="00CA4846" w:rsidP="00166E4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emergence of leisure time in Canada resulted from urbanization and industrialization, coupled with disposable income available to support sports activities. Industrialization led to a cultural change when</w:t>
      </w:r>
      <w:r>
        <w:rPr>
          <w:rFonts w:ascii="Times New Roman" w:hAnsi="Times New Roman" w:cs="Times New Roman"/>
          <w:sz w:val="24"/>
          <w:szCs w:val="24"/>
          <w:lang w:val="en-US"/>
        </w:rPr>
        <w:t xml:space="preserve"> the industrial enterprises led to a growth of wage labor and the expansion in the demand of the marketplace. The fact that the middle class has extra money is an issue that has enabled these individuals to exploit leisure time and other recreational activ</w:t>
      </w:r>
      <w:r>
        <w:rPr>
          <w:rFonts w:ascii="Times New Roman" w:hAnsi="Times New Roman" w:cs="Times New Roman"/>
          <w:sz w:val="24"/>
          <w:szCs w:val="24"/>
          <w:lang w:val="en-US"/>
        </w:rPr>
        <w:t>ities, including sports.</w:t>
      </w:r>
    </w:p>
    <w:p w:rsidR="00E572DA" w:rsidRDefault="00CA4846" w:rsidP="00166E4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Sports were commodified and professionalized. Commodification resulted from modern capitalism's forces, which reflected the contours of the social and cultural change that accompanied the industrial revolution. Also, the 19</w:t>
      </w:r>
      <w:r w:rsidRPr="001078D4">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century so an escalation in sports activities which was fuelled by forces of gambling. The economic energy that gambling yielded resulted in sports professionalism. </w:t>
      </w:r>
    </w:p>
    <w:p w:rsidR="00E572DA" w:rsidRPr="00D81622" w:rsidRDefault="00CA4846" w:rsidP="00166E40">
      <w:pPr>
        <w:spacing w:after="0" w:line="480" w:lineRule="auto"/>
        <w:rPr>
          <w:rFonts w:ascii="Times New Roman" w:hAnsi="Times New Roman" w:cs="Times New Roman"/>
          <w:sz w:val="24"/>
          <w:szCs w:val="24"/>
          <w:lang w:val="en-US"/>
        </w:rPr>
      </w:pPr>
      <w:r>
        <w:rPr>
          <w:rFonts w:ascii="Times New Roman" w:hAnsi="Times New Roman" w:cs="Times New Roman"/>
          <w:b/>
          <w:sz w:val="24"/>
          <w:szCs w:val="24"/>
          <w:lang w:val="en-US"/>
        </w:rPr>
        <w:t xml:space="preserve">Article Two: </w:t>
      </w:r>
      <w:r w:rsidRPr="00F54400">
        <w:rPr>
          <w:rFonts w:ascii="Times New Roman" w:hAnsi="Times New Roman" w:cs="Times New Roman"/>
          <w:b/>
          <w:sz w:val="24"/>
          <w:szCs w:val="24"/>
          <w:lang w:val="en-US"/>
        </w:rPr>
        <w:t>The Amateur Body and the Middle-class Man: Work, Health and Style in Victori</w:t>
      </w:r>
      <w:r w:rsidRPr="00F54400">
        <w:rPr>
          <w:rFonts w:ascii="Times New Roman" w:hAnsi="Times New Roman" w:cs="Times New Roman"/>
          <w:b/>
          <w:sz w:val="24"/>
          <w:szCs w:val="24"/>
          <w:lang w:val="en-US"/>
        </w:rPr>
        <w:t>an Britain</w:t>
      </w:r>
      <w:r w:rsidRPr="00D81622">
        <w:rPr>
          <w:rFonts w:ascii="Times New Roman" w:hAnsi="Times New Roman" w:cs="Times New Roman"/>
          <w:sz w:val="24"/>
          <w:szCs w:val="24"/>
          <w:lang w:val="en-US"/>
        </w:rPr>
        <w:t xml:space="preserve"> </w:t>
      </w:r>
    </w:p>
    <w:p w:rsidR="00E572DA" w:rsidRPr="00D81622" w:rsidRDefault="00CA4846" w:rsidP="00166E40">
      <w:pPr>
        <w:tabs>
          <w:tab w:val="left" w:pos="5760"/>
        </w:tabs>
        <w:spacing w:after="0" w:line="480" w:lineRule="auto"/>
        <w:ind w:firstLine="720"/>
        <w:rPr>
          <w:rFonts w:ascii="Times New Roman" w:hAnsi="Times New Roman" w:cs="Times New Roman"/>
          <w:sz w:val="24"/>
          <w:szCs w:val="24"/>
          <w:lang w:val="en-US"/>
        </w:rPr>
      </w:pPr>
      <w:r w:rsidRPr="00D81622">
        <w:rPr>
          <w:rFonts w:ascii="Times New Roman" w:hAnsi="Times New Roman" w:cs="Times New Roman"/>
          <w:sz w:val="24"/>
          <w:szCs w:val="24"/>
          <w:lang w:val="en-US"/>
        </w:rPr>
        <w:t>This article by Richard Holt is centered on how amateurism was shaped by factors like work, health, and style instead of the traditional elements that included class distinction,</w:t>
      </w:r>
      <w:r>
        <w:rPr>
          <w:rFonts w:ascii="Times New Roman" w:hAnsi="Times New Roman" w:cs="Times New Roman"/>
          <w:sz w:val="24"/>
          <w:szCs w:val="24"/>
          <w:lang w:val="en-US"/>
        </w:rPr>
        <w:t xml:space="preserve"> </w:t>
      </w:r>
      <w:r w:rsidRPr="00D81622">
        <w:rPr>
          <w:rFonts w:ascii="Times New Roman" w:hAnsi="Times New Roman" w:cs="Times New Roman"/>
          <w:sz w:val="24"/>
          <w:szCs w:val="24"/>
          <w:lang w:val="en-US"/>
        </w:rPr>
        <w:t xml:space="preserve">public school, and professional corruption. Amateurism consisted </w:t>
      </w:r>
      <w:r w:rsidRPr="00D81622">
        <w:rPr>
          <w:rFonts w:ascii="Times New Roman" w:hAnsi="Times New Roman" w:cs="Times New Roman"/>
          <w:sz w:val="24"/>
          <w:szCs w:val="24"/>
          <w:lang w:val="en-US"/>
        </w:rPr>
        <w:t xml:space="preserve">of unique sporting values and practices that emphasize ethical participation, voluntary association, and repudiated gambling and professionalism. From the educational perspective, amateurism was equated to Victorian manliness, where amateur sport aimed to </w:t>
      </w:r>
      <w:r w:rsidRPr="00D81622">
        <w:rPr>
          <w:rFonts w:ascii="Times New Roman" w:hAnsi="Times New Roman" w:cs="Times New Roman"/>
          <w:sz w:val="24"/>
          <w:szCs w:val="24"/>
          <w:lang w:val="en-US"/>
        </w:rPr>
        <w:t xml:space="preserve">enhance the British race's virility. </w:t>
      </w:r>
    </w:p>
    <w:p w:rsidR="00E572DA" w:rsidRPr="00D81622" w:rsidRDefault="00CA4846" w:rsidP="00166E40">
      <w:pPr>
        <w:tabs>
          <w:tab w:val="left" w:pos="5760"/>
        </w:tabs>
        <w:spacing w:after="0" w:line="480" w:lineRule="auto"/>
        <w:ind w:firstLine="720"/>
        <w:rPr>
          <w:rFonts w:ascii="Times New Roman" w:hAnsi="Times New Roman" w:cs="Times New Roman"/>
          <w:sz w:val="24"/>
          <w:szCs w:val="24"/>
          <w:lang w:val="en-US"/>
        </w:rPr>
      </w:pPr>
      <w:r w:rsidRPr="00D81622">
        <w:rPr>
          <w:rFonts w:ascii="Times New Roman" w:hAnsi="Times New Roman" w:cs="Times New Roman"/>
          <w:sz w:val="24"/>
          <w:szCs w:val="24"/>
          <w:lang w:val="en-US"/>
        </w:rPr>
        <w:t>The Era coincided with the competitive work culture in Victorian Britain. The middle class much overlooked the aspect of sports. Their stand softened when they needed to keep fit and stay healthy for optimum job perfor</w:t>
      </w:r>
      <w:r w:rsidRPr="00D81622">
        <w:rPr>
          <w:rFonts w:ascii="Times New Roman" w:hAnsi="Times New Roman" w:cs="Times New Roman"/>
          <w:sz w:val="24"/>
          <w:szCs w:val="24"/>
          <w:lang w:val="en-US"/>
        </w:rPr>
        <w:t>mance. For instance, FA and RFU were established to set guidelines and streamline sporting activities.</w:t>
      </w:r>
    </w:p>
    <w:p w:rsidR="00E572DA" w:rsidRPr="00D81622" w:rsidRDefault="00CA4846" w:rsidP="00166E40">
      <w:pPr>
        <w:tabs>
          <w:tab w:val="left" w:pos="5760"/>
        </w:tabs>
        <w:spacing w:after="0" w:line="480" w:lineRule="auto"/>
        <w:ind w:firstLine="720"/>
        <w:rPr>
          <w:rFonts w:ascii="Times New Roman" w:hAnsi="Times New Roman" w:cs="Times New Roman"/>
          <w:sz w:val="24"/>
          <w:szCs w:val="24"/>
          <w:lang w:val="en-US"/>
        </w:rPr>
      </w:pPr>
      <w:r w:rsidRPr="00D81622">
        <w:rPr>
          <w:rFonts w:ascii="Times New Roman" w:hAnsi="Times New Roman" w:cs="Times New Roman"/>
          <w:sz w:val="24"/>
          <w:szCs w:val="24"/>
          <w:lang w:val="en-US"/>
        </w:rPr>
        <w:t>Also, the element of health was given great attention. Athletes switched from indoor sports to outdoor sports, which the doctors termed to be of many ben</w:t>
      </w:r>
      <w:r w:rsidRPr="00D81622">
        <w:rPr>
          <w:rFonts w:ascii="Times New Roman" w:hAnsi="Times New Roman" w:cs="Times New Roman"/>
          <w:sz w:val="24"/>
          <w:szCs w:val="24"/>
          <w:lang w:val="en-US"/>
        </w:rPr>
        <w:t>efits to the body as a whole. The earlier generations discouraged strenuous physical engagement. The doctrine was overturned in the 19</w:t>
      </w:r>
      <w:r w:rsidRPr="00D81622">
        <w:rPr>
          <w:rFonts w:ascii="Times New Roman" w:hAnsi="Times New Roman" w:cs="Times New Roman"/>
          <w:sz w:val="24"/>
          <w:szCs w:val="24"/>
          <w:vertAlign w:val="superscript"/>
          <w:lang w:val="en-US"/>
        </w:rPr>
        <w:t>th</w:t>
      </w:r>
      <w:r w:rsidRPr="00D81622">
        <w:rPr>
          <w:rFonts w:ascii="Times New Roman" w:hAnsi="Times New Roman" w:cs="Times New Roman"/>
          <w:sz w:val="24"/>
          <w:szCs w:val="24"/>
          <w:lang w:val="en-US"/>
        </w:rPr>
        <w:t xml:space="preserve">, where the body was seen as a machine that worked better if used continuously. On the same, amateurism had regulations </w:t>
      </w:r>
      <w:r w:rsidRPr="00D81622">
        <w:rPr>
          <w:rFonts w:ascii="Times New Roman" w:hAnsi="Times New Roman" w:cs="Times New Roman"/>
          <w:sz w:val="24"/>
          <w:szCs w:val="24"/>
          <w:lang w:val="en-US"/>
        </w:rPr>
        <w:t>against violent play. Both the FA and the RFU were against injuries that resulted from violent acts.</w:t>
      </w:r>
    </w:p>
    <w:p w:rsidR="00E572DA" w:rsidRPr="00D81622" w:rsidRDefault="00CA4846" w:rsidP="00166E40">
      <w:pPr>
        <w:tabs>
          <w:tab w:val="left" w:pos="5760"/>
          <w:tab w:val="left" w:pos="6570"/>
        </w:tabs>
        <w:spacing w:after="0" w:line="480" w:lineRule="auto"/>
        <w:ind w:firstLine="720"/>
        <w:rPr>
          <w:rFonts w:ascii="Times New Roman" w:hAnsi="Times New Roman" w:cs="Times New Roman"/>
          <w:sz w:val="24"/>
          <w:szCs w:val="24"/>
          <w:lang w:val="en-US"/>
        </w:rPr>
      </w:pPr>
      <w:r w:rsidRPr="00D81622">
        <w:rPr>
          <w:rFonts w:ascii="Times New Roman" w:hAnsi="Times New Roman" w:cs="Times New Roman"/>
          <w:sz w:val="24"/>
          <w:szCs w:val="24"/>
          <w:lang w:val="en-US"/>
        </w:rPr>
        <w:t>During the second half of the 19</w:t>
      </w:r>
      <w:r w:rsidRPr="00D81622">
        <w:rPr>
          <w:rFonts w:ascii="Times New Roman" w:hAnsi="Times New Roman" w:cs="Times New Roman"/>
          <w:sz w:val="24"/>
          <w:szCs w:val="24"/>
          <w:vertAlign w:val="superscript"/>
          <w:lang w:val="en-US"/>
        </w:rPr>
        <w:t>th</w:t>
      </w:r>
      <w:r w:rsidRPr="00D81622">
        <w:rPr>
          <w:rFonts w:ascii="Times New Roman" w:hAnsi="Times New Roman" w:cs="Times New Roman"/>
          <w:sz w:val="24"/>
          <w:szCs w:val="24"/>
          <w:lang w:val="en-US"/>
        </w:rPr>
        <w:t xml:space="preserve"> century, material and cultural forces took center stage where the body symmetry was preferred. During the Victorian Era,</w:t>
      </w:r>
      <w:r w:rsidRPr="00D81622">
        <w:rPr>
          <w:rFonts w:ascii="Times New Roman" w:hAnsi="Times New Roman" w:cs="Times New Roman"/>
          <w:sz w:val="24"/>
          <w:szCs w:val="24"/>
          <w:lang w:val="en-US"/>
        </w:rPr>
        <w:t xml:space="preserve"> a well-proportioned </w:t>
      </w:r>
      <w:r w:rsidRPr="00D81622">
        <w:rPr>
          <w:rFonts w:ascii="Times New Roman" w:hAnsi="Times New Roman" w:cs="Times New Roman"/>
          <w:sz w:val="24"/>
          <w:szCs w:val="24"/>
          <w:lang w:val="en-US"/>
        </w:rPr>
        <w:lastRenderedPageBreak/>
        <w:t>athletic body was fashionable. On the same, photography portrayed an athlete as a confident, calm, and authoritative figure. Clothing was a sensitive matter in the world of athletes. Clothes for sporting activities took a tone of the u</w:t>
      </w:r>
      <w:r w:rsidRPr="00D81622">
        <w:rPr>
          <w:rFonts w:ascii="Times New Roman" w:hAnsi="Times New Roman" w:cs="Times New Roman"/>
          <w:sz w:val="24"/>
          <w:szCs w:val="24"/>
          <w:lang w:val="en-US"/>
        </w:rPr>
        <w:t>pper-class style that cherished crosses, badges, and chivalry. Amateurs liked unique sports clothing but rejected specialized physical preparation.</w:t>
      </w:r>
    </w:p>
    <w:p w:rsidR="00E572DA" w:rsidRPr="001078D4" w:rsidRDefault="00CA4846" w:rsidP="00166E4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sectPr w:rsidR="00E572DA" w:rsidRPr="001078D4" w:rsidSect="00002FE1">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846" w:rsidRDefault="00CA4846">
      <w:pPr>
        <w:spacing w:after="0" w:line="240" w:lineRule="auto"/>
      </w:pPr>
      <w:r>
        <w:separator/>
      </w:r>
    </w:p>
  </w:endnote>
  <w:endnote w:type="continuationSeparator" w:id="0">
    <w:p w:rsidR="00CA4846" w:rsidRDefault="00CA4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846" w:rsidRDefault="00CA4846">
      <w:pPr>
        <w:spacing w:after="0" w:line="240" w:lineRule="auto"/>
      </w:pPr>
      <w:r>
        <w:separator/>
      </w:r>
    </w:p>
  </w:footnote>
  <w:footnote w:type="continuationSeparator" w:id="0">
    <w:p w:rsidR="00CA4846" w:rsidRDefault="00CA4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4961321"/>
      <w:docPartObj>
        <w:docPartGallery w:val="Page Numbers (Top of Page)"/>
        <w:docPartUnique/>
      </w:docPartObj>
    </w:sdtPr>
    <w:sdtEndPr>
      <w:rPr>
        <w:rFonts w:ascii="Times New Roman" w:hAnsi="Times New Roman" w:cs="Times New Roman"/>
        <w:noProof/>
        <w:sz w:val="24"/>
        <w:szCs w:val="24"/>
      </w:rPr>
    </w:sdtEndPr>
    <w:sdtContent>
      <w:p w:rsidR="00002FE1" w:rsidRDefault="00CA4846">
        <w:pPr>
          <w:pStyle w:val="Header"/>
          <w:jc w:val="right"/>
        </w:pPr>
        <w:r>
          <w:rPr>
            <w:rFonts w:ascii="Times New Roman" w:hAnsi="Times New Roman" w:cs="Times New Roman"/>
            <w:sz w:val="24"/>
            <w:szCs w:val="24"/>
          </w:rPr>
          <w:t xml:space="preserve">ARTICLES SUMMARY                    </w:t>
        </w:r>
        <w:r>
          <w:rPr>
            <w:rFonts w:ascii="Times New Roman" w:hAnsi="Times New Roman" w:cs="Times New Roman"/>
            <w:sz w:val="24"/>
            <w:szCs w:val="24"/>
          </w:rPr>
          <w:t xml:space="preserve">                                                                                       </w:t>
        </w:r>
        <w:r w:rsidRPr="00002FE1">
          <w:rPr>
            <w:rFonts w:ascii="Times New Roman" w:hAnsi="Times New Roman" w:cs="Times New Roman"/>
            <w:sz w:val="24"/>
            <w:szCs w:val="24"/>
          </w:rPr>
          <w:fldChar w:fldCharType="begin"/>
        </w:r>
        <w:r w:rsidRPr="00002FE1">
          <w:rPr>
            <w:rFonts w:ascii="Times New Roman" w:hAnsi="Times New Roman" w:cs="Times New Roman"/>
            <w:sz w:val="24"/>
            <w:szCs w:val="24"/>
          </w:rPr>
          <w:instrText xml:space="preserve"> PAGE   \* MERGEFORMAT </w:instrText>
        </w:r>
        <w:r w:rsidRPr="00002FE1">
          <w:rPr>
            <w:rFonts w:ascii="Times New Roman" w:hAnsi="Times New Roman" w:cs="Times New Roman"/>
            <w:sz w:val="24"/>
            <w:szCs w:val="24"/>
          </w:rPr>
          <w:fldChar w:fldCharType="separate"/>
        </w:r>
        <w:r w:rsidR="00AE5878">
          <w:rPr>
            <w:rFonts w:ascii="Times New Roman" w:hAnsi="Times New Roman" w:cs="Times New Roman"/>
            <w:noProof/>
            <w:sz w:val="24"/>
            <w:szCs w:val="24"/>
          </w:rPr>
          <w:t>3</w:t>
        </w:r>
        <w:r w:rsidRPr="00002FE1">
          <w:rPr>
            <w:rFonts w:ascii="Times New Roman" w:hAnsi="Times New Roman" w:cs="Times New Roman"/>
            <w:noProof/>
            <w:sz w:val="24"/>
            <w:szCs w:val="24"/>
          </w:rPr>
          <w:fldChar w:fldCharType="end"/>
        </w:r>
      </w:p>
    </w:sdtContent>
  </w:sdt>
  <w:p w:rsidR="00002FE1" w:rsidRDefault="00002F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FE1" w:rsidRPr="00002FE1" w:rsidRDefault="00CA4846">
    <w:pPr>
      <w:pStyle w:val="Header"/>
      <w:rPr>
        <w:rFonts w:ascii="Times New Roman" w:hAnsi="Times New Roman" w:cs="Times New Roman"/>
        <w:sz w:val="24"/>
        <w:szCs w:val="24"/>
      </w:rPr>
    </w:pPr>
    <w:r>
      <w:rPr>
        <w:rFonts w:ascii="Times New Roman" w:hAnsi="Times New Roman" w:cs="Times New Roman"/>
        <w:sz w:val="24"/>
        <w:szCs w:val="24"/>
      </w:rPr>
      <w:t xml:space="preserve">Running head: ARTICLES SUMMARY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8D4"/>
    <w:rsid w:val="00002FE1"/>
    <w:rsid w:val="000E023D"/>
    <w:rsid w:val="001078D4"/>
    <w:rsid w:val="00142A80"/>
    <w:rsid w:val="00166E40"/>
    <w:rsid w:val="004B393E"/>
    <w:rsid w:val="00AA2C22"/>
    <w:rsid w:val="00AE5878"/>
    <w:rsid w:val="00B83ABE"/>
    <w:rsid w:val="00CA4846"/>
    <w:rsid w:val="00D81622"/>
    <w:rsid w:val="00DC6E06"/>
    <w:rsid w:val="00E572DA"/>
    <w:rsid w:val="00E65BF8"/>
    <w:rsid w:val="00EE760F"/>
    <w:rsid w:val="00F54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F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FE1"/>
  </w:style>
  <w:style w:type="paragraph" w:styleId="Footer">
    <w:name w:val="footer"/>
    <w:basedOn w:val="Normal"/>
    <w:link w:val="FooterChar"/>
    <w:uiPriority w:val="99"/>
    <w:unhideWhenUsed/>
    <w:rsid w:val="00002F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F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F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FE1"/>
  </w:style>
  <w:style w:type="paragraph" w:styleId="Footer">
    <w:name w:val="footer"/>
    <w:basedOn w:val="Normal"/>
    <w:link w:val="FooterChar"/>
    <w:uiPriority w:val="99"/>
    <w:unhideWhenUsed/>
    <w:rsid w:val="00002F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2020-09-19T21:11:00Z</dcterms:created>
  <dcterms:modified xsi:type="dcterms:W3CDTF">2020-09-19T21:11:00Z</dcterms:modified>
</cp:coreProperties>
</file>